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A9C9" w14:textId="77777777" w:rsidR="00840FC0" w:rsidRDefault="00000000">
      <w:pPr>
        <w:spacing w:after="0" w:line="259" w:lineRule="auto"/>
        <w:ind w:left="53" w:firstLine="0"/>
        <w:jc w:val="center"/>
      </w:pPr>
      <w:r>
        <w:rPr>
          <w:rFonts w:ascii="Calibri" w:eastAsia="Calibri" w:hAnsi="Calibri" w:cs="Calibri"/>
          <w:sz w:val="32"/>
        </w:rPr>
        <w:t xml:space="preserve">WESTPORT FIRE PROTECTION DISTRICT </w:t>
      </w:r>
    </w:p>
    <w:p w14:paraId="54C546C8" w14:textId="77777777" w:rsidR="00840FC0" w:rsidRDefault="00000000">
      <w:pPr>
        <w:spacing w:after="60" w:line="259" w:lineRule="auto"/>
        <w:ind w:left="116" w:firstLine="0"/>
        <w:jc w:val="center"/>
      </w:pPr>
      <w:r>
        <w:rPr>
          <w:b/>
          <w:sz w:val="22"/>
        </w:rPr>
        <w:t xml:space="preserve"> </w:t>
      </w:r>
    </w:p>
    <w:p w14:paraId="2F393A6D" w14:textId="11E7360C" w:rsidR="00840FC0" w:rsidRDefault="00911A25">
      <w:pPr>
        <w:spacing w:after="0" w:line="259" w:lineRule="auto"/>
        <w:ind w:left="56" w:firstLine="0"/>
        <w:jc w:val="center"/>
      </w:pPr>
      <w:r>
        <w:rPr>
          <w:rFonts w:ascii="Calibri" w:eastAsia="Calibri" w:hAnsi="Calibri" w:cs="Calibri"/>
          <w:sz w:val="26"/>
        </w:rPr>
        <w:t xml:space="preserve">EMERGENCY MEETING OF THE BOARD OF DIRECTORS </w:t>
      </w:r>
    </w:p>
    <w:p w14:paraId="41834449" w14:textId="55504E1B" w:rsidR="00840FC0" w:rsidRDefault="00911A25">
      <w:pPr>
        <w:spacing w:after="0" w:line="259" w:lineRule="auto"/>
        <w:ind w:left="61" w:firstLine="0"/>
        <w:jc w:val="center"/>
      </w:pPr>
      <w:r>
        <w:rPr>
          <w:rFonts w:ascii="Calibri" w:eastAsia="Calibri" w:hAnsi="Calibri" w:cs="Calibri"/>
          <w:sz w:val="24"/>
        </w:rPr>
        <w:t>FEBRUARY 4, 2025</w:t>
      </w:r>
    </w:p>
    <w:p w14:paraId="63DF7271" w14:textId="73FBC3D0" w:rsidR="00840FC0" w:rsidRDefault="007901BF">
      <w:pPr>
        <w:spacing w:after="0" w:line="259" w:lineRule="auto"/>
        <w:ind w:left="58" w:firstLine="0"/>
        <w:jc w:val="center"/>
      </w:pPr>
      <w:r>
        <w:rPr>
          <w:rFonts w:ascii="Calibri" w:eastAsia="Calibri" w:hAnsi="Calibri" w:cs="Calibri"/>
          <w:sz w:val="22"/>
        </w:rPr>
        <w:t>Minutes</w:t>
      </w:r>
    </w:p>
    <w:p w14:paraId="0E3655A9" w14:textId="77777777" w:rsidR="00840FC0" w:rsidRDefault="00000000">
      <w:pPr>
        <w:spacing w:after="0" w:line="259" w:lineRule="auto"/>
        <w:ind w:left="116" w:firstLine="0"/>
        <w:jc w:val="center"/>
      </w:pPr>
      <w:r>
        <w:rPr>
          <w:b/>
          <w:sz w:val="22"/>
        </w:rPr>
        <w:t xml:space="preserve"> </w:t>
      </w:r>
    </w:p>
    <w:p w14:paraId="4AD5AC58" w14:textId="123FA510" w:rsidR="007901BF" w:rsidRDefault="00000000" w:rsidP="007901BF">
      <w:pPr>
        <w:pStyle w:val="ListParagraph"/>
        <w:numPr>
          <w:ilvl w:val="0"/>
          <w:numId w:val="4"/>
        </w:numPr>
      </w:pPr>
      <w:r>
        <w:t xml:space="preserve">CALL TO ORDER and DETERMINATION OF QUORUM </w:t>
      </w:r>
      <w:r w:rsidR="007901BF">
        <w:t>at</w:t>
      </w:r>
      <w:r w:rsidR="00066199">
        <w:t xml:space="preserve"> 6:53PM</w:t>
      </w:r>
      <w:r w:rsidR="007901BF">
        <w:t>.</w:t>
      </w:r>
      <w:r w:rsidR="00034368">
        <w:t xml:space="preserve">   </w:t>
      </w:r>
    </w:p>
    <w:p w14:paraId="7A2A48C1" w14:textId="4335FC57" w:rsidR="007901BF" w:rsidRDefault="007901BF" w:rsidP="007901BF">
      <w:pPr>
        <w:pStyle w:val="ListParagraph"/>
        <w:numPr>
          <w:ilvl w:val="1"/>
          <w:numId w:val="4"/>
        </w:numPr>
      </w:pPr>
      <w:r>
        <w:t>Roll Call: Ed Amador, John Varni, Ross Lee, Stacy Cardoso, Chief Evans.</w:t>
      </w:r>
    </w:p>
    <w:p w14:paraId="5580EA7E" w14:textId="21EEEA78" w:rsidR="00840FC0" w:rsidRDefault="007901BF" w:rsidP="007901BF">
      <w:pPr>
        <w:pStyle w:val="ListParagraph"/>
        <w:ind w:left="810" w:firstLine="0"/>
      </w:pPr>
      <w:r>
        <w:t xml:space="preserve">Absent: </w:t>
      </w:r>
      <w:r w:rsidR="00034368">
        <w:t xml:space="preserve">Joe </w:t>
      </w:r>
      <w:r>
        <w:t>Nunes.</w:t>
      </w:r>
    </w:p>
    <w:p w14:paraId="3B13F20E" w14:textId="77777777" w:rsidR="00840FC0" w:rsidRDefault="00000000">
      <w:pPr>
        <w:spacing w:after="0" w:line="259" w:lineRule="auto"/>
        <w:ind w:left="120" w:firstLine="0"/>
      </w:pPr>
      <w:r>
        <w:t xml:space="preserve"> </w:t>
      </w:r>
    </w:p>
    <w:p w14:paraId="0739C6AD" w14:textId="6957A57C" w:rsidR="00840FC0" w:rsidRDefault="00000000" w:rsidP="007901BF">
      <w:pPr>
        <w:pStyle w:val="ListParagraph"/>
        <w:numPr>
          <w:ilvl w:val="0"/>
          <w:numId w:val="4"/>
        </w:numPr>
      </w:pPr>
      <w:r>
        <w:t xml:space="preserve">PUBLIC COMMENT (Open Forum) </w:t>
      </w:r>
    </w:p>
    <w:p w14:paraId="06202CF0" w14:textId="77777777" w:rsidR="007901BF" w:rsidRDefault="007901BF">
      <w:pPr>
        <w:ind w:left="370"/>
      </w:pPr>
      <w:r>
        <w:t xml:space="preserve"> Any person may address the District Board on any subject pertaining to District business, which is not listed    </w:t>
      </w:r>
    </w:p>
    <w:p w14:paraId="3191C528" w14:textId="77777777" w:rsidR="007901BF" w:rsidRDefault="007901BF">
      <w:pPr>
        <w:ind w:left="370"/>
      </w:pPr>
      <w:r>
        <w:t xml:space="preserve"> on    the agenda. This comment is provided by the Brown Open Meeting Act (Government Code §54950 et. </w:t>
      </w:r>
    </w:p>
    <w:p w14:paraId="4E87882E" w14:textId="42021205" w:rsidR="00840FC0" w:rsidRDefault="007901BF">
      <w:pPr>
        <w:ind w:left="370"/>
      </w:pPr>
      <w:r>
        <w:t xml:space="preserve"> seq) and may be limited to three (3) minutes for any person addressing the Board. </w:t>
      </w:r>
    </w:p>
    <w:p w14:paraId="3C083D84" w14:textId="13F7C693" w:rsidR="00840FC0" w:rsidRDefault="00000000" w:rsidP="00637904">
      <w:pPr>
        <w:spacing w:after="0" w:line="259" w:lineRule="auto"/>
        <w:ind w:left="120" w:firstLine="0"/>
      </w:pPr>
      <w:r>
        <w:t xml:space="preserve">  </w:t>
      </w:r>
    </w:p>
    <w:p w14:paraId="1692009B" w14:textId="6EECD3AD" w:rsidR="007901BF" w:rsidRDefault="00000000" w:rsidP="007901BF">
      <w:pPr>
        <w:numPr>
          <w:ilvl w:val="0"/>
          <w:numId w:val="4"/>
        </w:numPr>
      </w:pPr>
      <w:r>
        <w:t xml:space="preserve">OLD BUSINESS </w:t>
      </w:r>
    </w:p>
    <w:p w14:paraId="3793D069" w14:textId="3CAF16A0" w:rsidR="007901BF" w:rsidRDefault="00911A25" w:rsidP="007901BF">
      <w:pPr>
        <w:pStyle w:val="ListParagraph"/>
        <w:numPr>
          <w:ilvl w:val="1"/>
          <w:numId w:val="4"/>
        </w:numPr>
        <w:spacing w:after="0" w:line="259" w:lineRule="auto"/>
      </w:pPr>
      <w:r>
        <w:t>APPARATUS BAY DOOR PROPOSALS</w:t>
      </w:r>
      <w:r w:rsidR="007901BF">
        <w:t xml:space="preserve"> – We received more bids but still waiting on one more to come </w:t>
      </w:r>
    </w:p>
    <w:p w14:paraId="715399FB" w14:textId="2C9DAA1C" w:rsidR="00840FC0" w:rsidRDefault="007901BF" w:rsidP="007901BF">
      <w:pPr>
        <w:pStyle w:val="ListParagraph"/>
        <w:spacing w:after="0" w:line="259" w:lineRule="auto"/>
        <w:ind w:left="810" w:firstLine="0"/>
      </w:pPr>
      <w:r>
        <w:t>in. Will table until February Board Meeting next week.</w:t>
      </w:r>
    </w:p>
    <w:p w14:paraId="621F9E72" w14:textId="77777777" w:rsidR="007901BF" w:rsidRDefault="007901BF" w:rsidP="007901BF">
      <w:pPr>
        <w:spacing w:after="0" w:line="259" w:lineRule="auto"/>
        <w:ind w:left="1080" w:firstLine="0"/>
      </w:pPr>
    </w:p>
    <w:p w14:paraId="2F472B7E" w14:textId="77777777" w:rsidR="00840FC0" w:rsidRDefault="00000000" w:rsidP="007901BF">
      <w:pPr>
        <w:numPr>
          <w:ilvl w:val="0"/>
          <w:numId w:val="4"/>
        </w:numPr>
      </w:pPr>
      <w:r>
        <w:t xml:space="preserve">NEW BUSINESS </w:t>
      </w:r>
    </w:p>
    <w:p w14:paraId="585C5D9C" w14:textId="4EC009D1" w:rsidR="00840FC0" w:rsidRDefault="007901BF" w:rsidP="007901BF">
      <w:pPr>
        <w:numPr>
          <w:ilvl w:val="1"/>
          <w:numId w:val="4"/>
        </w:numPr>
      </w:pPr>
      <w:r>
        <w:t xml:space="preserve"> </w:t>
      </w:r>
      <w:r w:rsidR="00911A25">
        <w:t>COUNTY COMMUNICATIONS SYSTEM</w:t>
      </w:r>
    </w:p>
    <w:p w14:paraId="7F5BE64F" w14:textId="77777777" w:rsidR="007901BF" w:rsidRDefault="007901BF" w:rsidP="00066199">
      <w:pPr>
        <w:ind w:left="720" w:firstLine="0"/>
      </w:pPr>
      <w:r>
        <w:t xml:space="preserve">   </w:t>
      </w:r>
      <w:r w:rsidR="00004A2D">
        <w:t xml:space="preserve">Stanislaus County </w:t>
      </w:r>
      <w:r w:rsidR="005E05D1">
        <w:t>Supervisors’</w:t>
      </w:r>
      <w:r w:rsidR="00004A2D">
        <w:t xml:space="preserve"> </w:t>
      </w:r>
      <w:r w:rsidR="00066199">
        <w:t>Next meeting</w:t>
      </w:r>
      <w:r w:rsidR="00004A2D">
        <w:t xml:space="preserve"> to address this topic is</w:t>
      </w:r>
      <w:r>
        <w:t xml:space="preserve"> on</w:t>
      </w:r>
      <w:r w:rsidR="00066199">
        <w:t xml:space="preserve"> 2/25</w:t>
      </w:r>
      <w:r>
        <w:t xml:space="preserve"> at </w:t>
      </w:r>
      <w:proofErr w:type="gramStart"/>
      <w:r>
        <w:t>the Stanislaus</w:t>
      </w:r>
      <w:proofErr w:type="gramEnd"/>
      <w:r>
        <w:t xml:space="preserve"> County  </w:t>
      </w:r>
    </w:p>
    <w:p w14:paraId="1A9E48F9" w14:textId="20C60D7A" w:rsidR="00066199" w:rsidRDefault="007901BF" w:rsidP="00066199">
      <w:pPr>
        <w:ind w:left="720" w:firstLine="0"/>
      </w:pPr>
      <w:r>
        <w:t xml:space="preserve">   Supervisors Meeting, 9:00am.</w:t>
      </w:r>
    </w:p>
    <w:p w14:paraId="476D1435" w14:textId="494260D6" w:rsidR="00840FC0" w:rsidRDefault="00000000" w:rsidP="00637904">
      <w:pPr>
        <w:spacing w:after="13" w:line="259" w:lineRule="auto"/>
        <w:ind w:left="0" w:firstLine="0"/>
      </w:pPr>
      <w:r>
        <w:t xml:space="preserve">  </w:t>
      </w:r>
    </w:p>
    <w:p w14:paraId="3EAD2113" w14:textId="77777777" w:rsidR="00840FC0" w:rsidRDefault="00000000" w:rsidP="007901BF">
      <w:pPr>
        <w:numPr>
          <w:ilvl w:val="0"/>
          <w:numId w:val="4"/>
        </w:numPr>
      </w:pPr>
      <w:r>
        <w:t xml:space="preserve">CLOSED EXECUTIVE SESSION (if necessary) </w:t>
      </w:r>
    </w:p>
    <w:p w14:paraId="12DABE5B" w14:textId="77777777" w:rsidR="00840FC0" w:rsidRDefault="00000000">
      <w:pPr>
        <w:spacing w:after="0" w:line="259" w:lineRule="auto"/>
        <w:ind w:left="0" w:firstLine="0"/>
      </w:pPr>
      <w:r>
        <w:t xml:space="preserve"> </w:t>
      </w:r>
    </w:p>
    <w:p w14:paraId="6CC56479" w14:textId="5CF777EA" w:rsidR="00840FC0" w:rsidRDefault="00000000" w:rsidP="007901BF">
      <w:pPr>
        <w:numPr>
          <w:ilvl w:val="0"/>
          <w:numId w:val="4"/>
        </w:numPr>
      </w:pPr>
      <w:r>
        <w:t xml:space="preserve">MEETING ADJOURNED </w:t>
      </w:r>
      <w:r w:rsidR="00034368">
        <w:t>7:</w:t>
      </w:r>
      <w:r w:rsidR="00E76F86">
        <w:t>56</w:t>
      </w:r>
      <w:r w:rsidR="00034368">
        <w:t>pm</w:t>
      </w:r>
    </w:p>
    <w:p w14:paraId="6BAC77BB" w14:textId="77777777" w:rsidR="00840FC0" w:rsidRDefault="00000000">
      <w:pPr>
        <w:spacing w:after="0" w:line="259" w:lineRule="auto"/>
        <w:ind w:left="0" w:firstLine="0"/>
      </w:pPr>
      <w:r>
        <w:t xml:space="preserve"> </w:t>
      </w:r>
    </w:p>
    <w:p w14:paraId="36B071CC" w14:textId="77777777" w:rsidR="007901BF" w:rsidRDefault="007901BF">
      <w:pPr>
        <w:ind w:left="-5"/>
      </w:pPr>
    </w:p>
    <w:p w14:paraId="3014E903" w14:textId="7D335CDB" w:rsidR="00D855D9" w:rsidRDefault="00D855D9">
      <w:pPr>
        <w:ind w:left="-5"/>
      </w:pPr>
      <w:r>
        <w:t>Board Approved 2/11/2025</w:t>
      </w:r>
    </w:p>
    <w:p w14:paraId="6CC34B67" w14:textId="77777777" w:rsidR="00D855D9" w:rsidRDefault="00D855D9">
      <w:pPr>
        <w:ind w:left="-5"/>
      </w:pPr>
    </w:p>
    <w:p w14:paraId="2FAAE823" w14:textId="2D3BDE13" w:rsidR="007901BF" w:rsidRDefault="007901BF">
      <w:pPr>
        <w:ind w:left="-5"/>
      </w:pPr>
      <w:r>
        <w:t>Submitted by</w:t>
      </w:r>
    </w:p>
    <w:p w14:paraId="5E03933B" w14:textId="40985969" w:rsidR="00840FC0" w:rsidRDefault="00000000">
      <w:pPr>
        <w:ind w:left="-5"/>
      </w:pPr>
      <w:r>
        <w:t xml:space="preserve">Angela Nunes, Administrative Assistant. </w:t>
      </w:r>
    </w:p>
    <w:p w14:paraId="4A3424B6" w14:textId="77777777" w:rsidR="00840FC0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D7131A2" w14:textId="77777777" w:rsidR="00840FC0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A89F3B0" w14:textId="77777777" w:rsidR="00840FC0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40FC0">
      <w:pgSz w:w="12240" w:h="15840"/>
      <w:pgMar w:top="1450" w:right="1499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7F8"/>
    <w:multiLevelType w:val="hybridMultilevel"/>
    <w:tmpl w:val="BEA0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662"/>
    <w:multiLevelType w:val="hybridMultilevel"/>
    <w:tmpl w:val="6BA0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858"/>
    <w:multiLevelType w:val="hybridMultilevel"/>
    <w:tmpl w:val="E56C1AA0"/>
    <w:lvl w:ilvl="0" w:tplc="DCAC49F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C865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468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686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82B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C8D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674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A5C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F418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6148D"/>
    <w:multiLevelType w:val="multilevel"/>
    <w:tmpl w:val="9DA8B1E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 w16cid:durableId="2066492742">
    <w:abstractNumId w:val="2"/>
  </w:num>
  <w:num w:numId="2" w16cid:durableId="165873154">
    <w:abstractNumId w:val="1"/>
  </w:num>
  <w:num w:numId="3" w16cid:durableId="769424357">
    <w:abstractNumId w:val="0"/>
  </w:num>
  <w:num w:numId="4" w16cid:durableId="99241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C0"/>
    <w:rsid w:val="00004A2D"/>
    <w:rsid w:val="00034368"/>
    <w:rsid w:val="00066199"/>
    <w:rsid w:val="0009277B"/>
    <w:rsid w:val="00153ACE"/>
    <w:rsid w:val="003C7052"/>
    <w:rsid w:val="00573001"/>
    <w:rsid w:val="005E05D1"/>
    <w:rsid w:val="00637904"/>
    <w:rsid w:val="006640A9"/>
    <w:rsid w:val="007901BF"/>
    <w:rsid w:val="00840FC0"/>
    <w:rsid w:val="00911A25"/>
    <w:rsid w:val="00C36A4F"/>
    <w:rsid w:val="00C44FAB"/>
    <w:rsid w:val="00D855D9"/>
    <w:rsid w:val="00E76F86"/>
    <w:rsid w:val="00E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3848"/>
  <w15:docId w15:val="{F76D0EC7-3131-4152-9C1A-0543BCE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4</cp:revision>
  <cp:lastPrinted>2025-02-11T18:44:00Z</cp:lastPrinted>
  <dcterms:created xsi:type="dcterms:W3CDTF">2025-02-11T18:36:00Z</dcterms:created>
  <dcterms:modified xsi:type="dcterms:W3CDTF">2025-03-11T21:39:00Z</dcterms:modified>
</cp:coreProperties>
</file>