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FAAC" w14:textId="77777777" w:rsidR="00B20EDD" w:rsidRPr="009325F0" w:rsidRDefault="00B20EDD" w:rsidP="00B20EDD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26FC934B" w14:textId="77777777" w:rsidR="00B20EDD" w:rsidRPr="009325F0" w:rsidRDefault="00B20EDD" w:rsidP="00B20EDD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42AB72FF" w14:textId="5CF04520" w:rsidR="00B20EDD" w:rsidRDefault="00C00491" w:rsidP="00B20E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11, 2022</w:t>
      </w:r>
    </w:p>
    <w:p w14:paraId="466776CE" w14:textId="77777777" w:rsidR="00B20EDD" w:rsidRDefault="00B20EDD" w:rsidP="00B20EDD">
      <w:pPr>
        <w:jc w:val="center"/>
        <w:rPr>
          <w:b/>
          <w:sz w:val="24"/>
          <w:szCs w:val="24"/>
        </w:rPr>
      </w:pPr>
    </w:p>
    <w:p w14:paraId="0A459255" w14:textId="63CEDFD3" w:rsidR="00B20EDD" w:rsidRDefault="00B20EDD" w:rsidP="00B20EDD">
      <w:pPr>
        <w:pStyle w:val="ListParagraph"/>
        <w:numPr>
          <w:ilvl w:val="0"/>
          <w:numId w:val="24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7:</w:t>
      </w:r>
      <w:r w:rsidR="00D77DFB">
        <w:t>03</w:t>
      </w:r>
      <w:r>
        <w:t xml:space="preserve"> PM.</w:t>
      </w:r>
    </w:p>
    <w:p w14:paraId="2A0B8406" w14:textId="77777777" w:rsidR="00B20EDD" w:rsidRDefault="00B20EDD" w:rsidP="00B20EDD"/>
    <w:p w14:paraId="16D4960D" w14:textId="6D48795A" w:rsidR="00B20EDD" w:rsidRDefault="00B20EDD" w:rsidP="00B20EDD">
      <w:r>
        <w:t xml:space="preserve">Those in Attendance:  Stacy Cardoso, Ed Amador, Ross Lee, </w:t>
      </w:r>
      <w:r w:rsidR="00C00491">
        <w:t xml:space="preserve">Chad </w:t>
      </w:r>
      <w:proofErr w:type="gramStart"/>
      <w:r w:rsidR="00C00491">
        <w:t>Hackett</w:t>
      </w:r>
      <w:proofErr w:type="gramEnd"/>
      <w:r>
        <w:t xml:space="preserve"> and Norm Hyer.   Absent:  </w:t>
      </w:r>
      <w:r w:rsidR="00D77DFB">
        <w:t>John Varni</w:t>
      </w:r>
    </w:p>
    <w:p w14:paraId="748D2937" w14:textId="77777777" w:rsidR="00B20EDD" w:rsidRDefault="00B20EDD" w:rsidP="00B20EDD"/>
    <w:p w14:paraId="66732188" w14:textId="77777777" w:rsidR="00B20EDD" w:rsidRDefault="00B20EDD" w:rsidP="00B20EDD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69DA56AA" w14:textId="77777777" w:rsidR="00B20EDD" w:rsidRDefault="00B20EDD" w:rsidP="00B20EDD"/>
    <w:p w14:paraId="783BA60D" w14:textId="0E2FD68D" w:rsidR="00B20EDD" w:rsidRDefault="00C00491" w:rsidP="00B20EDD">
      <w:r>
        <w:t>December</w:t>
      </w:r>
      <w:r w:rsidR="00B20EDD">
        <w:t xml:space="preserve"> Minutes read by </w:t>
      </w:r>
      <w:r w:rsidR="00D77DFB">
        <w:t>Stacy Cardoso</w:t>
      </w:r>
      <w:r w:rsidR="00B20EDD">
        <w:t>.  Motion to approve made by</w:t>
      </w:r>
      <w:r>
        <w:t xml:space="preserve"> </w:t>
      </w:r>
      <w:r w:rsidR="00290577">
        <w:t>Ross Lee</w:t>
      </w:r>
      <w:r w:rsidR="00B20EDD">
        <w:t xml:space="preserve"> and seconded by</w:t>
      </w:r>
      <w:r>
        <w:t xml:space="preserve"> </w:t>
      </w:r>
      <w:r w:rsidR="00290577">
        <w:t>Stacy Cardoso</w:t>
      </w:r>
      <w:r w:rsidR="00B20EDD">
        <w:t>.  All in favor, motion carried.</w:t>
      </w:r>
    </w:p>
    <w:p w14:paraId="235E28F3" w14:textId="77777777" w:rsidR="00B20EDD" w:rsidRDefault="00B20EDD" w:rsidP="00B20EDD"/>
    <w:p w14:paraId="6E55BF3A" w14:textId="77777777" w:rsidR="00B20EDD" w:rsidRDefault="00B20EDD" w:rsidP="00B20ED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6A9602D0" w14:textId="77777777" w:rsidR="00B20EDD" w:rsidRDefault="00B20EDD" w:rsidP="00B20EDD">
      <w:pPr>
        <w:rPr>
          <w:bCs/>
          <w:sz w:val="24"/>
          <w:szCs w:val="24"/>
        </w:rPr>
      </w:pPr>
    </w:p>
    <w:p w14:paraId="17F6D163" w14:textId="16382546" w:rsidR="00B20EDD" w:rsidRDefault="00B20EDD" w:rsidP="00B20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2CB850C" w14:textId="77777777" w:rsidR="00B20EDD" w:rsidRDefault="00B20EDD" w:rsidP="00B20EDD">
      <w:pPr>
        <w:rPr>
          <w:bCs/>
          <w:sz w:val="24"/>
          <w:szCs w:val="24"/>
        </w:rPr>
      </w:pPr>
    </w:p>
    <w:p w14:paraId="04BC2582" w14:textId="77777777" w:rsidR="00B20EDD" w:rsidRDefault="00B20EDD" w:rsidP="00B20ED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40F7A15A" w14:textId="77777777" w:rsidR="00B20EDD" w:rsidRDefault="00B20EDD" w:rsidP="00B20E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0E147EA5" w14:textId="0B8FEFD5" w:rsidR="00B20EDD" w:rsidRDefault="00290577" w:rsidP="00B20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</w:t>
      </w:r>
      <w:r w:rsidR="00FB2C17">
        <w:rPr>
          <w:bCs/>
          <w:sz w:val="24"/>
          <w:szCs w:val="24"/>
        </w:rPr>
        <w:t xml:space="preserve"> Association</w:t>
      </w:r>
      <w:r>
        <w:rPr>
          <w:bCs/>
          <w:sz w:val="24"/>
          <w:szCs w:val="24"/>
        </w:rPr>
        <w:t xml:space="preserve"> want</w:t>
      </w:r>
      <w:r w:rsidR="00FB2C17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to paint</w:t>
      </w:r>
      <w:r w:rsidR="008E3A13">
        <w:rPr>
          <w:bCs/>
          <w:sz w:val="24"/>
          <w:szCs w:val="24"/>
        </w:rPr>
        <w:t xml:space="preserve"> the interior building.  Cost would be approximately </w:t>
      </w:r>
      <w:proofErr w:type="gramStart"/>
      <w:r w:rsidR="008E3A13">
        <w:rPr>
          <w:bCs/>
          <w:sz w:val="24"/>
          <w:szCs w:val="24"/>
        </w:rPr>
        <w:t>$340.00</w:t>
      </w:r>
      <w:proofErr w:type="gramEnd"/>
      <w:r w:rsidR="007961FF">
        <w:rPr>
          <w:bCs/>
          <w:sz w:val="24"/>
          <w:szCs w:val="24"/>
        </w:rPr>
        <w:t xml:space="preserve"> and they would like that cost covered.</w:t>
      </w:r>
    </w:p>
    <w:p w14:paraId="44D706A5" w14:textId="77777777" w:rsidR="00F53AE0" w:rsidRDefault="00F53AE0" w:rsidP="00B20EDD">
      <w:pPr>
        <w:rPr>
          <w:bCs/>
          <w:sz w:val="24"/>
          <w:szCs w:val="24"/>
        </w:rPr>
      </w:pPr>
    </w:p>
    <w:p w14:paraId="434B287A" w14:textId="77777777" w:rsidR="00B20EDD" w:rsidRDefault="00B20EDD" w:rsidP="00B20E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355CB46D" w14:textId="77777777" w:rsidR="00B20EDD" w:rsidRDefault="00B20EDD" w:rsidP="00B20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08286D9" w14:textId="287D5BBB" w:rsidR="00B20EDD" w:rsidRPr="00C63D50" w:rsidRDefault="00C00491" w:rsidP="00B20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  <w:r w:rsidR="00B20EDD">
        <w:rPr>
          <w:b/>
          <w:sz w:val="24"/>
          <w:szCs w:val="24"/>
        </w:rPr>
        <w:t xml:space="preserve"> 2021</w:t>
      </w:r>
    </w:p>
    <w:p w14:paraId="6A7C1715" w14:textId="2582F3EA" w:rsidR="00B20EDD" w:rsidRDefault="00B20EDD" w:rsidP="00B20EDD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General Fund</w:t>
      </w:r>
      <w:r>
        <w:rPr>
          <w:bCs/>
          <w:sz w:val="24"/>
          <w:szCs w:val="24"/>
        </w:rPr>
        <w:tab/>
        <w:t>$</w:t>
      </w:r>
      <w:r w:rsidR="006256E4">
        <w:rPr>
          <w:bCs/>
          <w:sz w:val="24"/>
          <w:szCs w:val="24"/>
        </w:rPr>
        <w:t>316,287.55</w:t>
      </w:r>
    </w:p>
    <w:p w14:paraId="358E822E" w14:textId="77777777" w:rsidR="00B20EDD" w:rsidRDefault="00B20EDD" w:rsidP="00B20EDD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$446,495.94</w:t>
      </w:r>
    </w:p>
    <w:p w14:paraId="3724FAB9" w14:textId="590080D4" w:rsidR="00B20EDD" w:rsidRDefault="00B20EDD" w:rsidP="00B20EDD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proofErr w:type="gramStart"/>
      <w:r w:rsidRPr="002151F0">
        <w:rPr>
          <w:bCs/>
          <w:sz w:val="24"/>
          <w:szCs w:val="24"/>
          <w:u w:val="single"/>
        </w:rPr>
        <w:t xml:space="preserve">$  </w:t>
      </w:r>
      <w:r w:rsidR="00757A33">
        <w:rPr>
          <w:bCs/>
          <w:sz w:val="24"/>
          <w:szCs w:val="24"/>
          <w:u w:val="single"/>
        </w:rPr>
        <w:t>24,020.27</w:t>
      </w:r>
      <w:proofErr w:type="gramEnd"/>
    </w:p>
    <w:p w14:paraId="20B36725" w14:textId="3D12CFCF" w:rsidR="00B20EDD" w:rsidRDefault="00B20EDD" w:rsidP="00B20EDD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TOTAL</w:t>
      </w:r>
      <w:r>
        <w:rPr>
          <w:bCs/>
          <w:sz w:val="24"/>
          <w:szCs w:val="24"/>
        </w:rPr>
        <w:tab/>
        <w:t>$</w:t>
      </w:r>
      <w:r w:rsidR="005B3EE0">
        <w:rPr>
          <w:bCs/>
          <w:sz w:val="24"/>
          <w:szCs w:val="24"/>
        </w:rPr>
        <w:t>786,803.76</w:t>
      </w:r>
    </w:p>
    <w:p w14:paraId="1D88CB6A" w14:textId="77777777" w:rsidR="00B20EDD" w:rsidRDefault="00B20EDD" w:rsidP="00B20EDD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23F0543C" w14:textId="77777777" w:rsidR="00B20EDD" w:rsidRDefault="00B20EDD" w:rsidP="00B20ED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55DC5A83" w14:textId="77777777" w:rsidR="00B20EDD" w:rsidRDefault="00B20EDD" w:rsidP="00B20EDD">
      <w:pPr>
        <w:rPr>
          <w:bCs/>
          <w:sz w:val="24"/>
          <w:szCs w:val="24"/>
        </w:rPr>
      </w:pPr>
    </w:p>
    <w:p w14:paraId="01892FD5" w14:textId="651E7062" w:rsidR="00B20EDD" w:rsidRPr="00387FDA" w:rsidRDefault="00CF0BBB" w:rsidP="00B20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$</w:t>
      </w:r>
      <w:r w:rsidR="004C3E25">
        <w:rPr>
          <w:bCs/>
          <w:sz w:val="24"/>
          <w:szCs w:val="24"/>
        </w:rPr>
        <w:t>1,650.</w:t>
      </w:r>
      <w:r w:rsidR="004811DA">
        <w:rPr>
          <w:bCs/>
          <w:sz w:val="24"/>
          <w:szCs w:val="24"/>
        </w:rPr>
        <w:t>00</w:t>
      </w:r>
      <w:r w:rsidR="004C3E25">
        <w:rPr>
          <w:bCs/>
          <w:sz w:val="24"/>
          <w:szCs w:val="24"/>
        </w:rPr>
        <w:t xml:space="preserve"> </w:t>
      </w:r>
      <w:r w:rsidR="006F0569">
        <w:rPr>
          <w:bCs/>
          <w:sz w:val="24"/>
          <w:szCs w:val="24"/>
        </w:rPr>
        <w:t>-</w:t>
      </w:r>
      <w:r w:rsidR="004C3E25">
        <w:rPr>
          <w:bCs/>
          <w:sz w:val="24"/>
          <w:szCs w:val="24"/>
        </w:rPr>
        <w:t xml:space="preserve"> Helena Chemical</w:t>
      </w:r>
    </w:p>
    <w:p w14:paraId="06FCA280" w14:textId="77777777" w:rsidR="00B20EDD" w:rsidRDefault="00B20EDD" w:rsidP="00B20EDD">
      <w:pPr>
        <w:rPr>
          <w:bCs/>
          <w:sz w:val="24"/>
          <w:szCs w:val="24"/>
        </w:rPr>
      </w:pPr>
    </w:p>
    <w:p w14:paraId="24F2AABF" w14:textId="77777777" w:rsidR="00B20EDD" w:rsidRDefault="00B20EDD" w:rsidP="00B20ED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0C8D20BE" w14:textId="77777777" w:rsidR="00B20EDD" w:rsidRDefault="00B20EDD" w:rsidP="00B20EDD">
      <w:pPr>
        <w:rPr>
          <w:b/>
          <w:sz w:val="24"/>
          <w:szCs w:val="24"/>
        </w:rPr>
      </w:pPr>
    </w:p>
    <w:p w14:paraId="1D2DCF76" w14:textId="55F58BB5" w:rsidR="00B20EDD" w:rsidRDefault="00B20EDD" w:rsidP="00B20EDD">
      <w:r>
        <w:t>Quote to replace the 3 windows on the back of the building</w:t>
      </w:r>
      <w:r w:rsidR="004C3E25">
        <w:t>.  Have received a few quotes, still waiting on one more.  Chad is hopeful to get done by</w:t>
      </w:r>
      <w:r w:rsidR="00EF3008">
        <w:t xml:space="preserve"> the breakfast.  </w:t>
      </w:r>
    </w:p>
    <w:p w14:paraId="7F9C9A1B" w14:textId="77777777" w:rsidR="00B20EDD" w:rsidRDefault="00B20EDD" w:rsidP="00B20EDD"/>
    <w:p w14:paraId="35D109C7" w14:textId="379DB5BC" w:rsidR="00B20EDD" w:rsidRDefault="00B20EDD" w:rsidP="00B20EDD">
      <w:r>
        <w:t>Back parking lot drainage issue</w:t>
      </w:r>
      <w:r w:rsidR="008417FB">
        <w:t>.  Norm talked to Rick</w:t>
      </w:r>
      <w:r w:rsidR="006F0569">
        <w:t xml:space="preserve"> </w:t>
      </w:r>
      <w:proofErr w:type="spellStart"/>
      <w:r w:rsidR="006F0569">
        <w:t>Boreli</w:t>
      </w:r>
      <w:proofErr w:type="spellEnd"/>
      <w:r w:rsidR="006F0569">
        <w:t xml:space="preserve"> from Sun Valley </w:t>
      </w:r>
      <w:proofErr w:type="gramStart"/>
      <w:r w:rsidR="006F0569">
        <w:t>Pump</w:t>
      </w:r>
      <w:proofErr w:type="gramEnd"/>
      <w:r w:rsidR="008417FB">
        <w:t xml:space="preserve"> and he said they would be starting this week.</w:t>
      </w:r>
      <w:r>
        <w:t xml:space="preserve">  </w:t>
      </w:r>
    </w:p>
    <w:p w14:paraId="2F70D675" w14:textId="77777777" w:rsidR="00B20EDD" w:rsidRDefault="00B20EDD" w:rsidP="00B20EDD"/>
    <w:p w14:paraId="16E02511" w14:textId="5E651EC9" w:rsidR="00B20EDD" w:rsidRDefault="00063223" w:rsidP="00B20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We have received our Final Approved Audit</w:t>
      </w:r>
      <w:r w:rsidR="000156BB">
        <w:rPr>
          <w:bCs/>
          <w:sz w:val="24"/>
          <w:szCs w:val="24"/>
        </w:rPr>
        <w:t>.  It will be posted on our website.</w:t>
      </w:r>
    </w:p>
    <w:p w14:paraId="51296D17" w14:textId="77777777" w:rsidR="00FF5756" w:rsidRDefault="00FF5756" w:rsidP="00B20EDD">
      <w:pPr>
        <w:rPr>
          <w:bCs/>
          <w:sz w:val="24"/>
          <w:szCs w:val="24"/>
        </w:rPr>
      </w:pPr>
    </w:p>
    <w:p w14:paraId="010D5563" w14:textId="32A83403" w:rsidR="00FF5756" w:rsidRDefault="00FF5756" w:rsidP="00B20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Hy Tech – Chad Hackett, Gary Thompson and Ed Amador are going to go</w:t>
      </w:r>
      <w:r w:rsidR="004811DA">
        <w:rPr>
          <w:bCs/>
          <w:sz w:val="24"/>
          <w:szCs w:val="24"/>
        </w:rPr>
        <w:t xml:space="preserve"> and meet with them.</w:t>
      </w:r>
    </w:p>
    <w:p w14:paraId="08920BFF" w14:textId="77777777" w:rsidR="000421A0" w:rsidRDefault="000421A0" w:rsidP="00B20EDD">
      <w:pPr>
        <w:rPr>
          <w:bCs/>
          <w:sz w:val="24"/>
          <w:szCs w:val="24"/>
        </w:rPr>
      </w:pPr>
    </w:p>
    <w:p w14:paraId="2FFAB97F" w14:textId="77777777" w:rsidR="00B20EDD" w:rsidRDefault="00B20EDD" w:rsidP="00B20EDD">
      <w:pPr>
        <w:rPr>
          <w:bCs/>
          <w:sz w:val="24"/>
          <w:szCs w:val="24"/>
        </w:rPr>
      </w:pPr>
    </w:p>
    <w:p w14:paraId="40AAF914" w14:textId="77777777" w:rsidR="00B20EDD" w:rsidRDefault="00B20EDD" w:rsidP="00B20EDD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t>8. New Business</w:t>
      </w:r>
      <w:r>
        <w:rPr>
          <w:b/>
          <w:sz w:val="24"/>
          <w:szCs w:val="24"/>
        </w:rPr>
        <w:t xml:space="preserve">  </w:t>
      </w:r>
    </w:p>
    <w:p w14:paraId="7A225A17" w14:textId="77777777" w:rsidR="00B20EDD" w:rsidRDefault="00B20EDD" w:rsidP="00B20EDD">
      <w:pPr>
        <w:rPr>
          <w:b/>
          <w:sz w:val="24"/>
          <w:szCs w:val="24"/>
        </w:rPr>
      </w:pPr>
    </w:p>
    <w:p w14:paraId="0BE52B05" w14:textId="7EE914F9" w:rsidR="00C94872" w:rsidRPr="00B05AE3" w:rsidRDefault="001C2066" w:rsidP="00B20EDD">
      <w:pPr>
        <w:rPr>
          <w:bCs/>
          <w:sz w:val="24"/>
          <w:szCs w:val="24"/>
        </w:rPr>
      </w:pPr>
      <w:r w:rsidRPr="00B05AE3">
        <w:rPr>
          <w:bCs/>
          <w:sz w:val="24"/>
          <w:szCs w:val="24"/>
        </w:rPr>
        <w:t xml:space="preserve">We are at the point where we need to start replacing </w:t>
      </w:r>
      <w:r w:rsidR="00B05AE3" w:rsidRPr="00B05AE3">
        <w:rPr>
          <w:bCs/>
          <w:sz w:val="24"/>
          <w:szCs w:val="24"/>
        </w:rPr>
        <w:t>our extradition equipment</w:t>
      </w:r>
      <w:r w:rsidR="00073524">
        <w:rPr>
          <w:bCs/>
          <w:sz w:val="24"/>
          <w:szCs w:val="24"/>
        </w:rPr>
        <w:t xml:space="preserve"> and we have two sets.</w:t>
      </w:r>
      <w:r w:rsidR="00BB6ABB">
        <w:rPr>
          <w:bCs/>
          <w:sz w:val="24"/>
          <w:szCs w:val="24"/>
        </w:rPr>
        <w:t xml:space="preserve">  </w:t>
      </w:r>
      <w:r w:rsidR="00765236">
        <w:rPr>
          <w:bCs/>
          <w:sz w:val="24"/>
          <w:szCs w:val="24"/>
        </w:rPr>
        <w:t>Chad Hackett to get a quote.</w:t>
      </w:r>
    </w:p>
    <w:p w14:paraId="3DBEECB6" w14:textId="77777777" w:rsidR="00C94872" w:rsidRDefault="00C94872" w:rsidP="00B20EDD">
      <w:pPr>
        <w:rPr>
          <w:b/>
          <w:sz w:val="24"/>
          <w:szCs w:val="24"/>
        </w:rPr>
      </w:pPr>
    </w:p>
    <w:p w14:paraId="39D6BA50" w14:textId="77777777" w:rsidR="00B20EDD" w:rsidRDefault="00B20EDD" w:rsidP="00B20EDD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7DB65E8F" w14:textId="77777777" w:rsidR="00B20EDD" w:rsidRDefault="00B20EDD" w:rsidP="00B20EDD"/>
    <w:p w14:paraId="0AE36056" w14:textId="43D46E1C" w:rsidR="00B20EDD" w:rsidRDefault="00AA2BF6" w:rsidP="00B20EDD">
      <w:r>
        <w:t>Jason</w:t>
      </w:r>
      <w:r w:rsidR="00AD304D">
        <w:t xml:space="preserve"> </w:t>
      </w:r>
      <w:r w:rsidR="009F03F8">
        <w:t>Teixeira</w:t>
      </w:r>
      <w:r w:rsidR="00AD304D">
        <w:t xml:space="preserve"> and Zac </w:t>
      </w:r>
      <w:r w:rsidR="00CF3B88">
        <w:t>Co</w:t>
      </w:r>
      <w:r w:rsidR="001708B3">
        <w:t xml:space="preserve">pland </w:t>
      </w:r>
      <w:r w:rsidR="00AD304D">
        <w:t xml:space="preserve">have been promoted to Captain.  Now we have </w:t>
      </w:r>
      <w:r w:rsidR="000E5839">
        <w:t>5 Captains.</w:t>
      </w:r>
    </w:p>
    <w:p w14:paraId="7BFFB895" w14:textId="2D90C86B" w:rsidR="00894612" w:rsidRDefault="00894612" w:rsidP="00B20EDD">
      <w:r>
        <w:t>Chad</w:t>
      </w:r>
      <w:r w:rsidR="007C5947">
        <w:t xml:space="preserve"> su</w:t>
      </w:r>
      <w:r>
        <w:t>bmitted all the paperwork for that</w:t>
      </w:r>
      <w:r w:rsidR="000E5839">
        <w:t>.</w:t>
      </w:r>
    </w:p>
    <w:p w14:paraId="4987E71C" w14:textId="77777777" w:rsidR="00894612" w:rsidRDefault="00894612" w:rsidP="00B20EDD"/>
    <w:p w14:paraId="6373D22E" w14:textId="23F2DCCD" w:rsidR="00894612" w:rsidRDefault="00A73038" w:rsidP="00B20EDD">
      <w:r>
        <w:t>3 of Shannon Evans boys are starting the volunteer process</w:t>
      </w:r>
      <w:r w:rsidR="00694808">
        <w:t>.</w:t>
      </w:r>
    </w:p>
    <w:p w14:paraId="4F9BEDE7" w14:textId="77777777" w:rsidR="001648D5" w:rsidRDefault="001648D5" w:rsidP="00B20EDD"/>
    <w:p w14:paraId="7A83881E" w14:textId="7CBBC7BE" w:rsidR="001648D5" w:rsidRDefault="005E4D98" w:rsidP="00B20EDD">
      <w:r>
        <w:t xml:space="preserve">Shannon Evans has also expressed he would like to </w:t>
      </w:r>
      <w:proofErr w:type="gramStart"/>
      <w:r>
        <w:t>help out</w:t>
      </w:r>
      <w:proofErr w:type="gramEnd"/>
      <w:r>
        <w:t xml:space="preserve"> here.</w:t>
      </w:r>
    </w:p>
    <w:p w14:paraId="1F6E765B" w14:textId="77777777" w:rsidR="005E4D98" w:rsidRDefault="005E4D98" w:rsidP="00B20EDD"/>
    <w:p w14:paraId="2309E987" w14:textId="65142BEC" w:rsidR="005E4D98" w:rsidRDefault="005E4D98" w:rsidP="00B20EDD">
      <w:r>
        <w:t>368 total calls for 2021.  Graph attached.</w:t>
      </w:r>
    </w:p>
    <w:p w14:paraId="2BDB525E" w14:textId="77777777" w:rsidR="005E4D98" w:rsidRDefault="005E4D98" w:rsidP="00B20EDD"/>
    <w:p w14:paraId="79DA2B9C" w14:textId="59B31D0B" w:rsidR="005E4D98" w:rsidRDefault="00F3120E" w:rsidP="00B20EDD">
      <w:r>
        <w:t xml:space="preserve">Our insurance company called and requesting masks be worn </w:t>
      </w:r>
      <w:r w:rsidR="00100745">
        <w:t>indoors</w:t>
      </w:r>
      <w:r w:rsidR="003012A2">
        <w:t xml:space="preserve"> per CDC guidelines.  </w:t>
      </w:r>
      <w:r w:rsidR="007D0E72">
        <w:t xml:space="preserve">Ed Amador made the motion to follow CDC Guidelines </w:t>
      </w:r>
      <w:r w:rsidR="00A870AB">
        <w:t>until February 15, 2022.  Stacy Cardoso seconded.  All in favor, motion carried.</w:t>
      </w:r>
      <w:r w:rsidR="00754896">
        <w:t xml:space="preserve"> Chad Hackett will post the guidelines and </w:t>
      </w:r>
      <w:r w:rsidR="00591B62">
        <w:t>train the staff.</w:t>
      </w:r>
    </w:p>
    <w:p w14:paraId="7BDFF1CD" w14:textId="77777777" w:rsidR="00591B62" w:rsidRDefault="00591B62" w:rsidP="00B20EDD"/>
    <w:p w14:paraId="5D02FC36" w14:textId="22A43224" w:rsidR="00591B62" w:rsidRDefault="00BC0D31" w:rsidP="00B20EDD">
      <w:r>
        <w:t>We will reevaluate having the pancake breakfast at the next meeting.</w:t>
      </w:r>
    </w:p>
    <w:p w14:paraId="341625E0" w14:textId="77777777" w:rsidR="009B30F4" w:rsidRDefault="009B30F4" w:rsidP="00B20EDD"/>
    <w:p w14:paraId="37D2E3CD" w14:textId="2A32273A" w:rsidR="009B30F4" w:rsidRDefault="009B30F4" w:rsidP="00B20EDD">
      <w:r>
        <w:t>Lost 3 good</w:t>
      </w:r>
      <w:r w:rsidR="0067733A">
        <w:t>, long term</w:t>
      </w:r>
      <w:r w:rsidR="008B63A7">
        <w:t xml:space="preserve"> fire </w:t>
      </w:r>
      <w:r w:rsidR="00BC0D31">
        <w:t>fighters.</w:t>
      </w:r>
    </w:p>
    <w:p w14:paraId="4A478FDE" w14:textId="77777777" w:rsidR="00C94872" w:rsidRDefault="00C94872" w:rsidP="00B20EDD"/>
    <w:p w14:paraId="28F77287" w14:textId="77777777" w:rsidR="00C94872" w:rsidRDefault="00C94872" w:rsidP="00B20EDD"/>
    <w:p w14:paraId="4FF38421" w14:textId="77777777" w:rsidR="00B20EDD" w:rsidRDefault="00B20EDD" w:rsidP="00B20ED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4C20CB5E" w14:textId="77777777" w:rsidR="00B20EDD" w:rsidRDefault="00B20EDD" w:rsidP="00B20EDD">
      <w:pPr>
        <w:rPr>
          <w:b/>
          <w:sz w:val="24"/>
          <w:szCs w:val="24"/>
        </w:rPr>
      </w:pPr>
    </w:p>
    <w:p w14:paraId="2126A5C6" w14:textId="60061550" w:rsidR="00B20EDD" w:rsidRDefault="00B20EDD" w:rsidP="00B20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-$</w:t>
      </w:r>
      <w:r w:rsidR="00AE3B70">
        <w:rPr>
          <w:bCs/>
          <w:sz w:val="24"/>
          <w:szCs w:val="24"/>
        </w:rPr>
        <w:t>44</w:t>
      </w:r>
      <w:r>
        <w:rPr>
          <w:bCs/>
          <w:sz w:val="24"/>
          <w:szCs w:val="24"/>
        </w:rPr>
        <w:t xml:space="preserve">1.00 from AMR for </w:t>
      </w:r>
      <w:r w:rsidR="00AE3B70">
        <w:rPr>
          <w:bCs/>
          <w:sz w:val="24"/>
          <w:szCs w:val="24"/>
        </w:rPr>
        <w:t>September</w:t>
      </w:r>
      <w:r>
        <w:rPr>
          <w:bCs/>
          <w:sz w:val="24"/>
          <w:szCs w:val="24"/>
        </w:rPr>
        <w:t>.</w:t>
      </w:r>
    </w:p>
    <w:p w14:paraId="62B2617D" w14:textId="77777777" w:rsidR="00B20EDD" w:rsidRDefault="00B20EDD" w:rsidP="00B20EDD">
      <w:pPr>
        <w:rPr>
          <w:bCs/>
          <w:sz w:val="24"/>
          <w:szCs w:val="24"/>
        </w:rPr>
      </w:pPr>
    </w:p>
    <w:p w14:paraId="7052D9F7" w14:textId="77777777" w:rsidR="00B20EDD" w:rsidRDefault="00B20EDD" w:rsidP="00B20ED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3580C59A" w14:textId="77777777" w:rsidR="00B20EDD" w:rsidRPr="00460204" w:rsidRDefault="00B20EDD" w:rsidP="00B20EDD">
      <w:pPr>
        <w:rPr>
          <w:bCs/>
          <w:sz w:val="24"/>
          <w:szCs w:val="24"/>
        </w:rPr>
      </w:pPr>
    </w:p>
    <w:p w14:paraId="28297BF0" w14:textId="77A6A376" w:rsidR="00B20EDD" w:rsidRPr="00460204" w:rsidRDefault="00B20EDD" w:rsidP="00B20EDD">
      <w:pPr>
        <w:rPr>
          <w:bCs/>
        </w:rPr>
      </w:pPr>
      <w:r>
        <w:rPr>
          <w:bCs/>
        </w:rPr>
        <w:t>Monthly Bills are $</w:t>
      </w:r>
      <w:r w:rsidR="00C94872">
        <w:rPr>
          <w:bCs/>
        </w:rPr>
        <w:t>45</w:t>
      </w:r>
      <w:r w:rsidR="004B5EBB">
        <w:rPr>
          <w:bCs/>
        </w:rPr>
        <w:t>,</w:t>
      </w:r>
      <w:r w:rsidR="00C94872">
        <w:rPr>
          <w:bCs/>
        </w:rPr>
        <w:t>014.38</w:t>
      </w:r>
    </w:p>
    <w:p w14:paraId="5A847B9B" w14:textId="77777777" w:rsidR="00B20EDD" w:rsidRPr="00460204" w:rsidRDefault="00B20EDD" w:rsidP="00B20EDD">
      <w:pPr>
        <w:rPr>
          <w:bCs/>
        </w:rPr>
      </w:pPr>
    </w:p>
    <w:p w14:paraId="2786C5D9" w14:textId="11CA8A3E" w:rsidR="00B20EDD" w:rsidRDefault="00B20EDD" w:rsidP="00B20EDD">
      <w:r>
        <w:rPr>
          <w:bCs/>
          <w:sz w:val="24"/>
          <w:szCs w:val="24"/>
        </w:rPr>
        <w:t xml:space="preserve">A motion was made by </w:t>
      </w:r>
      <w:r w:rsidR="00BF7D04">
        <w:rPr>
          <w:bCs/>
          <w:sz w:val="24"/>
          <w:szCs w:val="24"/>
        </w:rPr>
        <w:t>Norm</w:t>
      </w:r>
      <w:r w:rsidR="00C94872">
        <w:rPr>
          <w:bCs/>
          <w:sz w:val="24"/>
          <w:szCs w:val="24"/>
        </w:rPr>
        <w:t xml:space="preserve"> </w:t>
      </w:r>
      <w:r w:rsidR="00CF1AB3">
        <w:rPr>
          <w:bCs/>
          <w:sz w:val="24"/>
          <w:szCs w:val="24"/>
        </w:rPr>
        <w:t>Hyer</w:t>
      </w:r>
      <w:r>
        <w:rPr>
          <w:bCs/>
          <w:sz w:val="24"/>
          <w:szCs w:val="24"/>
        </w:rPr>
        <w:t xml:space="preserve"> to </w:t>
      </w:r>
      <w:r>
        <w:t xml:space="preserve">pay monthly bills and seconded by </w:t>
      </w:r>
      <w:r w:rsidR="00BF7D04">
        <w:t>Ross</w:t>
      </w:r>
      <w:r w:rsidR="00C94872">
        <w:t xml:space="preserve"> </w:t>
      </w:r>
      <w:r w:rsidR="00CF1AB3">
        <w:t>Lee</w:t>
      </w:r>
      <w:r>
        <w:t>.  All in favor, motion carried.</w:t>
      </w:r>
    </w:p>
    <w:p w14:paraId="7860D5D1" w14:textId="77777777" w:rsidR="00B20EDD" w:rsidRDefault="00B20EDD" w:rsidP="00B20EDD"/>
    <w:p w14:paraId="35F7B7C6" w14:textId="77777777" w:rsidR="00B20EDD" w:rsidRDefault="00B20EDD" w:rsidP="00B20EDD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7B5202B7" w14:textId="77777777" w:rsidR="00B20EDD" w:rsidRDefault="00B20EDD" w:rsidP="00B20E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143F13E1" w14:textId="1DD1D72A" w:rsidR="00B20EDD" w:rsidRPr="00CA65F8" w:rsidRDefault="00B20EDD" w:rsidP="00B20E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52EA59B5" w14:textId="77777777" w:rsidR="00B20EDD" w:rsidRDefault="00B20EDD" w:rsidP="00B20EDD">
      <w:pPr>
        <w:rPr>
          <w:b/>
          <w:sz w:val="24"/>
          <w:szCs w:val="24"/>
        </w:rPr>
      </w:pPr>
    </w:p>
    <w:p w14:paraId="03804CB9" w14:textId="38C585C3" w:rsidR="00B20EDD" w:rsidRDefault="00B20EDD" w:rsidP="00B20EDD"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at </w:t>
      </w:r>
      <w:r w:rsidR="00BF7D04">
        <w:t>8:05</w:t>
      </w:r>
      <w:r w:rsidR="00C94872">
        <w:t xml:space="preserve"> </w:t>
      </w:r>
      <w:r>
        <w:t>PM.</w:t>
      </w:r>
    </w:p>
    <w:p w14:paraId="6C0C121F" w14:textId="77777777" w:rsidR="00B20EDD" w:rsidRDefault="00B20EDD" w:rsidP="00B20EDD"/>
    <w:p w14:paraId="262022F4" w14:textId="77777777" w:rsidR="00B20EDD" w:rsidRDefault="00B20EDD" w:rsidP="00B20EDD">
      <w:r>
        <w:t>Prepared by Angela Nunes</w:t>
      </w:r>
    </w:p>
    <w:p w14:paraId="2B80F6E0" w14:textId="77777777" w:rsidR="00623AEE" w:rsidRDefault="00623AEE" w:rsidP="00B20EDD"/>
    <w:p w14:paraId="45D89E7B" w14:textId="77777777" w:rsidR="00623AEE" w:rsidRDefault="00623AEE" w:rsidP="00B20EDD"/>
    <w:p w14:paraId="7905A1B3" w14:textId="77777777" w:rsidR="00A9204E" w:rsidRDefault="00A9204E"/>
    <w:sectPr w:rsidR="00A9204E" w:rsidSect="008E4396"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DD"/>
    <w:rsid w:val="000156BB"/>
    <w:rsid w:val="000421A0"/>
    <w:rsid w:val="00063223"/>
    <w:rsid w:val="00073524"/>
    <w:rsid w:val="000E5839"/>
    <w:rsid w:val="00100745"/>
    <w:rsid w:val="001648D5"/>
    <w:rsid w:val="001708B3"/>
    <w:rsid w:val="001C2066"/>
    <w:rsid w:val="00290577"/>
    <w:rsid w:val="003012A2"/>
    <w:rsid w:val="004811DA"/>
    <w:rsid w:val="004B5EBB"/>
    <w:rsid w:val="004C3E25"/>
    <w:rsid w:val="00591B62"/>
    <w:rsid w:val="005B3EE0"/>
    <w:rsid w:val="005E4D98"/>
    <w:rsid w:val="00623AEE"/>
    <w:rsid w:val="006256E4"/>
    <w:rsid w:val="00645252"/>
    <w:rsid w:val="0067733A"/>
    <w:rsid w:val="00694808"/>
    <w:rsid w:val="006D3D74"/>
    <w:rsid w:val="006F0569"/>
    <w:rsid w:val="00754896"/>
    <w:rsid w:val="00757A33"/>
    <w:rsid w:val="00765236"/>
    <w:rsid w:val="007961FF"/>
    <w:rsid w:val="007C5947"/>
    <w:rsid w:val="007D0E72"/>
    <w:rsid w:val="0083569A"/>
    <w:rsid w:val="008417FB"/>
    <w:rsid w:val="00894612"/>
    <w:rsid w:val="008B63A7"/>
    <w:rsid w:val="008E3A13"/>
    <w:rsid w:val="009B30F4"/>
    <w:rsid w:val="009F03F8"/>
    <w:rsid w:val="00A73038"/>
    <w:rsid w:val="00A870AB"/>
    <w:rsid w:val="00A9204E"/>
    <w:rsid w:val="00AA2BF6"/>
    <w:rsid w:val="00AD304D"/>
    <w:rsid w:val="00AE3B70"/>
    <w:rsid w:val="00B05AE3"/>
    <w:rsid w:val="00B20EDD"/>
    <w:rsid w:val="00BB6ABB"/>
    <w:rsid w:val="00BB7ADE"/>
    <w:rsid w:val="00BC0D31"/>
    <w:rsid w:val="00BF7D04"/>
    <w:rsid w:val="00C00491"/>
    <w:rsid w:val="00C341C6"/>
    <w:rsid w:val="00C94872"/>
    <w:rsid w:val="00CF0BBB"/>
    <w:rsid w:val="00CF1AB3"/>
    <w:rsid w:val="00CF3B88"/>
    <w:rsid w:val="00D42148"/>
    <w:rsid w:val="00D77DFB"/>
    <w:rsid w:val="00EE2F89"/>
    <w:rsid w:val="00EF3008"/>
    <w:rsid w:val="00F3120E"/>
    <w:rsid w:val="00F345CB"/>
    <w:rsid w:val="00F53AE0"/>
    <w:rsid w:val="00FB2C17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74CE"/>
  <w15:chartTrackingRefBased/>
  <w15:docId w15:val="{0983D82E-1F4D-4996-8022-D996D067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DD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2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11F4A1A1-C04C-4DC9-AC7E-044073BC6769%7d\%7bD2611282-4BC8-462E-A53E-A0EFED9769B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{D2611282-4BC8-462E-A53E-A0EFED9769B5}tf02786999_win32</Template>
  <TotalTime>316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61</cp:revision>
  <dcterms:created xsi:type="dcterms:W3CDTF">2022-01-11T22:13:00Z</dcterms:created>
  <dcterms:modified xsi:type="dcterms:W3CDTF">2022-02-09T03:05:00Z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